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4254C" w14:textId="5E43B34B" w:rsidR="00393BB9" w:rsidRDefault="00B41F7E" w:rsidP="00393BB9">
      <w:r w:rsidRPr="00393BB9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26F7BFF" wp14:editId="0DCF2A5A">
            <wp:simplePos x="914400" y="914400"/>
            <wp:positionH relativeFrom="margin">
              <wp:align>center</wp:align>
            </wp:positionH>
            <wp:positionV relativeFrom="margin">
              <wp:align>top</wp:align>
            </wp:positionV>
            <wp:extent cx="1133475" cy="1009650"/>
            <wp:effectExtent l="0" t="0" r="9525" b="0"/>
            <wp:wrapSquare wrapText="bothSides"/>
            <wp:docPr id="582886687" name="Picture 1" descr="A blue star with red ribb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886687" name="Picture 1" descr="A blue star with red ribb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8012565" w14:textId="77777777" w:rsidR="00393BB9" w:rsidRDefault="00393BB9" w:rsidP="00393BB9"/>
    <w:p w14:paraId="4FDDC8CE" w14:textId="77777777" w:rsidR="00393BB9" w:rsidRDefault="00393BB9" w:rsidP="00393BB9"/>
    <w:p w14:paraId="2130FDE0" w14:textId="77777777" w:rsidR="00393BB9" w:rsidRDefault="00393BB9" w:rsidP="00393BB9"/>
    <w:p w14:paraId="6BCE62D2" w14:textId="15183F5E" w:rsidR="00CC5F4E" w:rsidRPr="00393BB9" w:rsidRDefault="00393BB9" w:rsidP="00393BB9">
      <w:pPr>
        <w:jc w:val="center"/>
        <w:rPr>
          <w:sz w:val="32"/>
          <w:szCs w:val="32"/>
        </w:rPr>
      </w:pPr>
      <w:r w:rsidRPr="00393BB9">
        <w:rPr>
          <w:sz w:val="32"/>
          <w:szCs w:val="32"/>
        </w:rPr>
        <w:t>Blue Star Mothers of America, Inc – National Recording Secretary</w:t>
      </w:r>
    </w:p>
    <w:p w14:paraId="30BA7549" w14:textId="05CC0595" w:rsidR="00393BB9" w:rsidRDefault="00393BB9" w:rsidP="00393BB9">
      <w:pPr>
        <w:jc w:val="center"/>
        <w:rPr>
          <w:sz w:val="32"/>
          <w:szCs w:val="32"/>
        </w:rPr>
      </w:pPr>
      <w:r w:rsidRPr="00393BB9">
        <w:rPr>
          <w:sz w:val="32"/>
          <w:szCs w:val="32"/>
        </w:rPr>
        <w:t>Tra</w:t>
      </w:r>
      <w:r w:rsidR="00C815F3">
        <w:rPr>
          <w:sz w:val="32"/>
          <w:szCs w:val="32"/>
        </w:rPr>
        <w:t xml:space="preserve">ining </w:t>
      </w:r>
      <w:r w:rsidRPr="00393BB9">
        <w:rPr>
          <w:sz w:val="32"/>
          <w:szCs w:val="32"/>
        </w:rPr>
        <w:t>Documents</w:t>
      </w:r>
      <w:r>
        <w:rPr>
          <w:sz w:val="32"/>
          <w:szCs w:val="32"/>
        </w:rPr>
        <w:t xml:space="preserve"> REV </w:t>
      </w:r>
      <w:r w:rsidR="004172B5">
        <w:rPr>
          <w:sz w:val="32"/>
          <w:szCs w:val="32"/>
        </w:rPr>
        <w:t>11</w:t>
      </w:r>
      <w:r>
        <w:rPr>
          <w:sz w:val="32"/>
          <w:szCs w:val="32"/>
        </w:rPr>
        <w:t>/2025</w:t>
      </w:r>
    </w:p>
    <w:p w14:paraId="6C88FCB1" w14:textId="77777777" w:rsidR="0045132D" w:rsidRDefault="00C815F3" w:rsidP="0045132D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</w:pPr>
      <w:r w:rsidRPr="0045132D"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>Sending out the meeting information, agenda, financials and the previous month draft minutes at least 24 hours ahead of time (sooner if possible)</w:t>
      </w:r>
    </w:p>
    <w:p w14:paraId="23445D3A" w14:textId="77777777" w:rsidR="00117F1F" w:rsidRDefault="00117F1F" w:rsidP="00117F1F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</w:pPr>
    </w:p>
    <w:p w14:paraId="50378D6F" w14:textId="77777777" w:rsidR="00117F1F" w:rsidRDefault="00A7601B" w:rsidP="00117F1F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</w:pPr>
      <w:r w:rsidRPr="0045132D"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 xml:space="preserve">As Recording </w:t>
      </w:r>
      <w:proofErr w:type="gramStart"/>
      <w:r w:rsidRPr="0045132D"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>Secretary</w:t>
      </w:r>
      <w:proofErr w:type="gramEnd"/>
      <w:r w:rsidRPr="0045132D"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 xml:space="preserve"> we have an attendance sheet for everyone to sign in </w:t>
      </w:r>
      <w:proofErr w:type="gramStart"/>
      <w:r w:rsidRPr="0045132D"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>on</w:t>
      </w:r>
      <w:proofErr w:type="gramEnd"/>
      <w:r w:rsidRPr="0045132D"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 xml:space="preserve"> and we maintain that sheet with our minutes from that meeting. </w:t>
      </w:r>
    </w:p>
    <w:p w14:paraId="7E39AC65" w14:textId="77777777" w:rsidR="00117F1F" w:rsidRPr="00117F1F" w:rsidRDefault="00117F1F" w:rsidP="00117F1F">
      <w:pPr>
        <w:pStyle w:val="ListParagraph"/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</w:pPr>
    </w:p>
    <w:p w14:paraId="31B83B00" w14:textId="46309100" w:rsidR="00C815F3" w:rsidRPr="00117F1F" w:rsidRDefault="00C815F3" w:rsidP="00117F1F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</w:pPr>
      <w:r w:rsidRPr="00117F1F"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>What information is important to capture in your minutes</w:t>
      </w:r>
    </w:p>
    <w:p w14:paraId="6F678AB5" w14:textId="4AF33115" w:rsidR="005F23D8" w:rsidRDefault="005F23D8" w:rsidP="005F23D8">
      <w:p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>Attendees</w:t>
      </w:r>
    </w:p>
    <w:p w14:paraId="43684372" w14:textId="4CC9B2F7" w:rsidR="005F23D8" w:rsidRDefault="00861ABD" w:rsidP="005F23D8">
      <w:p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>All Motions and exact wording of motions</w:t>
      </w:r>
    </w:p>
    <w:p w14:paraId="63592345" w14:textId="66A87FC3" w:rsidR="00861ABD" w:rsidRDefault="00861ABD" w:rsidP="005F23D8">
      <w:p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 xml:space="preserve">Just the facts </w:t>
      </w:r>
    </w:p>
    <w:p w14:paraId="5FF890DC" w14:textId="22452F96" w:rsidR="00A15C7B" w:rsidRDefault="00A15C7B" w:rsidP="005F23D8">
      <w:p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>Old Business</w:t>
      </w:r>
    </w:p>
    <w:p w14:paraId="6B47E1B3" w14:textId="04F02B94" w:rsidR="00A15C7B" w:rsidRDefault="00A15C7B" w:rsidP="00A15C7B">
      <w:p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 xml:space="preserve">New Business </w:t>
      </w:r>
    </w:p>
    <w:p w14:paraId="1E6F1F8E" w14:textId="2E285ADB" w:rsidR="00E45901" w:rsidRDefault="009C0894" w:rsidP="00E45901">
      <w:p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>Officer Reports</w:t>
      </w:r>
    </w:p>
    <w:p w14:paraId="6DF41DB8" w14:textId="1AF47A90" w:rsidR="00E45901" w:rsidRDefault="00E45901" w:rsidP="00E45901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</w:pPr>
      <w:r w:rsidRPr="00E45901"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 xml:space="preserve">Your minutes should be sent with a </w:t>
      </w:r>
      <w:r w:rsidR="00235685"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>“</w:t>
      </w:r>
      <w:r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>Draft”</w:t>
      </w:r>
      <w:r w:rsidRPr="00E45901"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 xml:space="preserve"> watermark on them until they are approved. Once approved the draft watermark is removed and </w:t>
      </w:r>
      <w:r w:rsidR="00235685"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>“</w:t>
      </w:r>
      <w:r w:rsidRPr="00E45901"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>APPROVED</w:t>
      </w:r>
      <w:r w:rsidR="00235685"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 xml:space="preserve">” </w:t>
      </w:r>
      <w:r w:rsidR="00DF3911"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 xml:space="preserve">watermark </w:t>
      </w:r>
      <w:r w:rsidR="00DF3911" w:rsidRPr="00E45901"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>is</w:t>
      </w:r>
      <w:r w:rsidRPr="00E45901"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 xml:space="preserve"> placed on the minutes.</w:t>
      </w:r>
    </w:p>
    <w:p w14:paraId="1EE81842" w14:textId="77777777" w:rsidR="00E45901" w:rsidRDefault="00E45901" w:rsidP="00E45901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</w:pPr>
    </w:p>
    <w:p w14:paraId="53C99A23" w14:textId="77777777" w:rsidR="00E45901" w:rsidRDefault="00E45901" w:rsidP="00E45901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</w:pPr>
    </w:p>
    <w:p w14:paraId="28E71CBD" w14:textId="77777777" w:rsidR="00E45901" w:rsidRPr="00E45901" w:rsidRDefault="00E45901" w:rsidP="00E45901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</w:pPr>
    </w:p>
    <w:p w14:paraId="03BC44A6" w14:textId="62BDD68D" w:rsidR="00C815F3" w:rsidRPr="00DF3207" w:rsidRDefault="00DF3207" w:rsidP="00DF3207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</w:pPr>
      <w:r w:rsidRPr="00DF3207"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lastRenderedPageBreak/>
        <w:t>T</w:t>
      </w:r>
      <w:r w:rsidR="00C815F3" w:rsidRPr="00DF3207"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>he proper way to record a Motion</w:t>
      </w:r>
    </w:p>
    <w:p w14:paraId="09CAA2F2" w14:textId="7398661C" w:rsidR="009C0894" w:rsidRDefault="009C0894" w:rsidP="009C0894">
      <w:p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 xml:space="preserve">You may need to have the person making the motion repeat it. </w:t>
      </w:r>
      <w:r w:rsidR="00EB084F"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 xml:space="preserve"> Be certain you keep record of who made the motion. Who Seconded the motion and if there are any friendly amendments.</w:t>
      </w:r>
      <w:r w:rsidR="00CA2351"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 xml:space="preserve"> Once the President calls for the vote you must note an</w:t>
      </w:r>
      <w:r w:rsidR="00B314F4"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 xml:space="preserve">y opposed or abstaining. And </w:t>
      </w:r>
      <w:proofErr w:type="gramStart"/>
      <w:r w:rsidR="00B314F4"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>whether or not</w:t>
      </w:r>
      <w:proofErr w:type="gramEnd"/>
      <w:r w:rsidR="00B314F4"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 xml:space="preserve"> the motion passed. </w:t>
      </w:r>
    </w:p>
    <w:p w14:paraId="07740152" w14:textId="37CA7EC4" w:rsidR="00770018" w:rsidRPr="00BD62C9" w:rsidRDefault="00770018" w:rsidP="009C0894">
      <w:p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="Times New Roman"/>
          <w:b/>
          <w:bCs/>
          <w:color w:val="222222"/>
          <w:kern w:val="0"/>
          <w:sz w:val="28"/>
          <w:szCs w:val="28"/>
          <w14:ligatures w14:val="none"/>
        </w:rPr>
      </w:pPr>
      <w:r w:rsidRPr="00BD62C9">
        <w:rPr>
          <w:rFonts w:eastAsia="Times New Roman" w:cs="Times New Roman"/>
          <w:b/>
          <w:bCs/>
          <w:color w:val="222222"/>
          <w:kern w:val="0"/>
          <w:sz w:val="28"/>
          <w:szCs w:val="28"/>
          <w14:ligatures w14:val="none"/>
        </w:rPr>
        <w:t>Here is the example of how this can be written:</w:t>
      </w:r>
    </w:p>
    <w:p w14:paraId="0D8A92E9" w14:textId="7D8B2190" w:rsidR="00770018" w:rsidRDefault="00770018" w:rsidP="009C0894">
      <w:p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</w:pPr>
      <w:r w:rsidRPr="00BD62C9">
        <w:rPr>
          <w:rFonts w:eastAsia="Times New Roman" w:cs="Times New Roman"/>
          <w:b/>
          <w:bCs/>
          <w:color w:val="222222"/>
          <w:kern w:val="0"/>
          <w:sz w:val="28"/>
          <w:szCs w:val="28"/>
          <w14:ligatures w14:val="none"/>
        </w:rPr>
        <w:t>MOTION</w:t>
      </w:r>
      <w:r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 xml:space="preserve"> – State word for word what the motion is.</w:t>
      </w:r>
    </w:p>
    <w:p w14:paraId="02563A4A" w14:textId="7F2B42EA" w:rsidR="00770018" w:rsidRDefault="00770018" w:rsidP="009C0894">
      <w:p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</w:pPr>
      <w:proofErr w:type="gramStart"/>
      <w:r w:rsidRPr="00BD62C9">
        <w:rPr>
          <w:rFonts w:eastAsia="Times New Roman" w:cs="Times New Roman"/>
          <w:b/>
          <w:bCs/>
          <w:color w:val="222222"/>
          <w:kern w:val="0"/>
          <w:sz w:val="28"/>
          <w:szCs w:val="28"/>
          <w14:ligatures w14:val="none"/>
        </w:rPr>
        <w:t>Seconded</w:t>
      </w:r>
      <w:proofErr w:type="gramEnd"/>
      <w:r w:rsidRPr="00BD62C9">
        <w:rPr>
          <w:rFonts w:eastAsia="Times New Roman" w:cs="Times New Roman"/>
          <w:b/>
          <w:bCs/>
          <w:color w:val="222222"/>
          <w:kern w:val="0"/>
          <w:sz w:val="28"/>
          <w:szCs w:val="28"/>
          <w14:ligatures w14:val="none"/>
        </w:rPr>
        <w:t>.</w:t>
      </w:r>
      <w:r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 xml:space="preserve"> OR </w:t>
      </w:r>
      <w:proofErr w:type="gramStart"/>
      <w:r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>No</w:t>
      </w:r>
      <w:proofErr w:type="gramEnd"/>
      <w:r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 xml:space="preserve"> second needed, motion is coming </w:t>
      </w:r>
      <w:r w:rsidR="00BD62C9"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>from committee.</w:t>
      </w:r>
    </w:p>
    <w:p w14:paraId="260C7991" w14:textId="19DC4FF4" w:rsidR="00BD62C9" w:rsidRDefault="00BD62C9" w:rsidP="009C0894">
      <w:p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</w:pPr>
      <w:r w:rsidRPr="00BD62C9">
        <w:rPr>
          <w:rFonts w:eastAsia="Times New Roman" w:cs="Times New Roman"/>
          <w:b/>
          <w:bCs/>
          <w:color w:val="222222"/>
          <w:kern w:val="0"/>
          <w:sz w:val="28"/>
          <w:szCs w:val="28"/>
          <w14:ligatures w14:val="none"/>
        </w:rPr>
        <w:t>CALL</w:t>
      </w:r>
      <w:r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 xml:space="preserve"> for a vote.</w:t>
      </w:r>
    </w:p>
    <w:p w14:paraId="336CF3C7" w14:textId="663BB748" w:rsidR="00BD62C9" w:rsidRDefault="00BD62C9" w:rsidP="009C0894">
      <w:p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>No opposition/ No abstentions</w:t>
      </w:r>
    </w:p>
    <w:p w14:paraId="59970732" w14:textId="6771C856" w:rsidR="00BD62C9" w:rsidRDefault="00BD62C9" w:rsidP="009C0894">
      <w:p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</w:pPr>
      <w:r w:rsidRPr="00BD62C9">
        <w:rPr>
          <w:rFonts w:eastAsia="Times New Roman" w:cs="Times New Roman"/>
          <w:b/>
          <w:bCs/>
          <w:color w:val="222222"/>
          <w:kern w:val="0"/>
          <w:sz w:val="28"/>
          <w:szCs w:val="28"/>
          <w14:ligatures w14:val="none"/>
        </w:rPr>
        <w:t>MOTION PASSED</w:t>
      </w:r>
      <w:r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 xml:space="preserve">. </w:t>
      </w:r>
    </w:p>
    <w:p w14:paraId="3D0336FA" w14:textId="77777777" w:rsidR="00DF3911" w:rsidRDefault="00B314F4" w:rsidP="00AD0E5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</w:pPr>
      <w:r w:rsidRPr="00AD0E51"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>IF a motion is withdrawn you must state that.</w:t>
      </w:r>
    </w:p>
    <w:p w14:paraId="01B11D9A" w14:textId="77777777" w:rsidR="00DF3911" w:rsidRDefault="00DF3911" w:rsidP="00DF3911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</w:pPr>
    </w:p>
    <w:p w14:paraId="5AA5F81C" w14:textId="4E77803C" w:rsidR="00B314F4" w:rsidRDefault="00DF3911" w:rsidP="00DF391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>Always use editor</w:t>
      </w:r>
      <w:r w:rsidR="006B04BE"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 xml:space="preserve"> to check spelling and grammar, and spacing errors. Always number your pages. Always stay consistent with abbreviations</w:t>
      </w:r>
      <w:r w:rsidR="00770018"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 xml:space="preserve">. </w:t>
      </w:r>
    </w:p>
    <w:p w14:paraId="4C53153E" w14:textId="77777777" w:rsidR="00F44AA5" w:rsidRPr="00AD0E51" w:rsidRDefault="00F44AA5" w:rsidP="00F44AA5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</w:pPr>
    </w:p>
    <w:p w14:paraId="70BBE0C8" w14:textId="5E7EF7D4" w:rsidR="00F44AA5" w:rsidRDefault="00C815F3" w:rsidP="00F44AA5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</w:pPr>
      <w:r w:rsidRPr="00F44AA5"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>Closed minutes</w:t>
      </w:r>
      <w:r w:rsidR="001953C0" w:rsidRPr="00F44AA5"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r w:rsidR="00916A14" w:rsidRPr="00F44AA5"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>–</w:t>
      </w:r>
      <w:r w:rsidR="001953C0" w:rsidRPr="00F44AA5"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r w:rsidR="00BA6DC5" w:rsidRPr="00F44AA5"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 xml:space="preserve">Are read before the board </w:t>
      </w:r>
      <w:r w:rsidR="00DF3207"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 xml:space="preserve">in closed session </w:t>
      </w:r>
      <w:r w:rsidR="00BA6DC5" w:rsidRPr="00F44AA5"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 xml:space="preserve">and not sent out. </w:t>
      </w:r>
      <w:r w:rsidR="00F67BE2"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>Once approved, t</w:t>
      </w:r>
      <w:r w:rsidR="00BA6DC5" w:rsidRPr="00F44AA5"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>hey are given to the President in a sealed envelope to keep</w:t>
      </w:r>
      <w:r w:rsidR="006615AD" w:rsidRPr="00F44AA5"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 xml:space="preserve">. </w:t>
      </w:r>
    </w:p>
    <w:p w14:paraId="703D7C55" w14:textId="77777777" w:rsidR="00416DD6" w:rsidRPr="00416DD6" w:rsidRDefault="00416DD6" w:rsidP="00416DD6">
      <w:pPr>
        <w:pStyle w:val="ListParagraph"/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</w:pPr>
    </w:p>
    <w:p w14:paraId="7024AD94" w14:textId="77777777" w:rsidR="00416DD6" w:rsidRDefault="00416DD6" w:rsidP="00416DD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</w:pPr>
      <w:r w:rsidRPr="00F44AA5"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 xml:space="preserve">It is ok to record your meeting minutes, everyone in attendance needs to be notified that you are recording the meeting. </w:t>
      </w:r>
    </w:p>
    <w:p w14:paraId="72AB4872" w14:textId="77777777" w:rsidR="00F44AA5" w:rsidRPr="00F44AA5" w:rsidRDefault="00F44AA5" w:rsidP="00F44AA5">
      <w:pPr>
        <w:pStyle w:val="ListParagraph"/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</w:pPr>
    </w:p>
    <w:p w14:paraId="1AEEFBBA" w14:textId="77777777" w:rsidR="00F44AA5" w:rsidRDefault="00C815F3" w:rsidP="00F44AA5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</w:pPr>
      <w:r w:rsidRPr="00F44AA5"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>Retention of all minutes</w:t>
      </w:r>
      <w:r w:rsidR="008D35BC" w:rsidRPr="00F44AA5"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 xml:space="preserve"> – indefinitely. They are a permanent record of the business that was transacted</w:t>
      </w:r>
      <w:r w:rsidR="00430F2F" w:rsidRPr="00F44AA5"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>.</w:t>
      </w:r>
    </w:p>
    <w:p w14:paraId="5D3BD5AD" w14:textId="77777777" w:rsidR="00F44AA5" w:rsidRPr="00F44AA5" w:rsidRDefault="00F44AA5" w:rsidP="00F44AA5">
      <w:pPr>
        <w:pStyle w:val="ListParagraph"/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</w:pPr>
    </w:p>
    <w:p w14:paraId="23860A08" w14:textId="77777777" w:rsidR="00F44AA5" w:rsidRPr="00F44AA5" w:rsidRDefault="00F44AA5" w:rsidP="00F44AA5">
      <w:pPr>
        <w:pStyle w:val="ListParagraph"/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</w:pPr>
    </w:p>
    <w:sectPr w:rsidR="00F44AA5" w:rsidRPr="00F44A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032"/>
    <w:multiLevelType w:val="hybridMultilevel"/>
    <w:tmpl w:val="8174B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C1430"/>
    <w:multiLevelType w:val="multilevel"/>
    <w:tmpl w:val="4614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769C3"/>
    <w:multiLevelType w:val="hybridMultilevel"/>
    <w:tmpl w:val="96384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5626B"/>
    <w:multiLevelType w:val="hybridMultilevel"/>
    <w:tmpl w:val="F4C27836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 w15:restartNumberingAfterBreak="0">
    <w:nsid w:val="39D02688"/>
    <w:multiLevelType w:val="hybridMultilevel"/>
    <w:tmpl w:val="07C67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77272"/>
    <w:multiLevelType w:val="hybridMultilevel"/>
    <w:tmpl w:val="A55AF786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 w15:restartNumberingAfterBreak="0">
    <w:nsid w:val="56E56567"/>
    <w:multiLevelType w:val="hybridMultilevel"/>
    <w:tmpl w:val="D33664F4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5C27006F"/>
    <w:multiLevelType w:val="hybridMultilevel"/>
    <w:tmpl w:val="9F921EE8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 w15:restartNumberingAfterBreak="0">
    <w:nsid w:val="79157F6E"/>
    <w:multiLevelType w:val="hybridMultilevel"/>
    <w:tmpl w:val="C082B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51B6C"/>
    <w:multiLevelType w:val="hybridMultilevel"/>
    <w:tmpl w:val="6DAE4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41998">
    <w:abstractNumId w:val="0"/>
  </w:num>
  <w:num w:numId="2" w16cid:durableId="45567478">
    <w:abstractNumId w:val="1"/>
  </w:num>
  <w:num w:numId="3" w16cid:durableId="1015687906">
    <w:abstractNumId w:val="5"/>
  </w:num>
  <w:num w:numId="4" w16cid:durableId="1282690321">
    <w:abstractNumId w:val="4"/>
  </w:num>
  <w:num w:numId="5" w16cid:durableId="547835923">
    <w:abstractNumId w:val="2"/>
  </w:num>
  <w:num w:numId="6" w16cid:durableId="1396927634">
    <w:abstractNumId w:val="7"/>
  </w:num>
  <w:num w:numId="7" w16cid:durableId="523330605">
    <w:abstractNumId w:val="6"/>
  </w:num>
  <w:num w:numId="8" w16cid:durableId="508913183">
    <w:abstractNumId w:val="8"/>
  </w:num>
  <w:num w:numId="9" w16cid:durableId="979698194">
    <w:abstractNumId w:val="3"/>
  </w:num>
  <w:num w:numId="10" w16cid:durableId="13066183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BB9"/>
    <w:rsid w:val="00020691"/>
    <w:rsid w:val="00045591"/>
    <w:rsid w:val="0007037F"/>
    <w:rsid w:val="00073E90"/>
    <w:rsid w:val="00073FCD"/>
    <w:rsid w:val="000E7F85"/>
    <w:rsid w:val="00117F1F"/>
    <w:rsid w:val="00162215"/>
    <w:rsid w:val="00184C09"/>
    <w:rsid w:val="0018599E"/>
    <w:rsid w:val="001953C0"/>
    <w:rsid w:val="001A23C9"/>
    <w:rsid w:val="001C3B9A"/>
    <w:rsid w:val="001C5398"/>
    <w:rsid w:val="001C7E54"/>
    <w:rsid w:val="001D0C86"/>
    <w:rsid w:val="001E3BCD"/>
    <w:rsid w:val="002255AF"/>
    <w:rsid w:val="00227238"/>
    <w:rsid w:val="00235685"/>
    <w:rsid w:val="002A6978"/>
    <w:rsid w:val="002E15BC"/>
    <w:rsid w:val="002F0716"/>
    <w:rsid w:val="0031206D"/>
    <w:rsid w:val="003123CF"/>
    <w:rsid w:val="00332772"/>
    <w:rsid w:val="00393BB9"/>
    <w:rsid w:val="003B2770"/>
    <w:rsid w:val="00416DD6"/>
    <w:rsid w:val="004172B5"/>
    <w:rsid w:val="00430F2F"/>
    <w:rsid w:val="0045132D"/>
    <w:rsid w:val="00466177"/>
    <w:rsid w:val="0049469E"/>
    <w:rsid w:val="004D0943"/>
    <w:rsid w:val="004F7AB8"/>
    <w:rsid w:val="00541E53"/>
    <w:rsid w:val="005A61CB"/>
    <w:rsid w:val="005D7BE5"/>
    <w:rsid w:val="005F23D8"/>
    <w:rsid w:val="006615AD"/>
    <w:rsid w:val="0067705E"/>
    <w:rsid w:val="006B04BE"/>
    <w:rsid w:val="006C1601"/>
    <w:rsid w:val="006C7D49"/>
    <w:rsid w:val="006E78FF"/>
    <w:rsid w:val="006F08AD"/>
    <w:rsid w:val="006F47B9"/>
    <w:rsid w:val="006F4DC7"/>
    <w:rsid w:val="00722B2A"/>
    <w:rsid w:val="007439CF"/>
    <w:rsid w:val="00770018"/>
    <w:rsid w:val="00787F21"/>
    <w:rsid w:val="00790CD2"/>
    <w:rsid w:val="007A23D7"/>
    <w:rsid w:val="007B658A"/>
    <w:rsid w:val="00813062"/>
    <w:rsid w:val="00861ABD"/>
    <w:rsid w:val="00874FD1"/>
    <w:rsid w:val="008D35BC"/>
    <w:rsid w:val="00914C9D"/>
    <w:rsid w:val="00916A14"/>
    <w:rsid w:val="00983C9D"/>
    <w:rsid w:val="009C0894"/>
    <w:rsid w:val="009E061E"/>
    <w:rsid w:val="00A1217E"/>
    <w:rsid w:val="00A15C7B"/>
    <w:rsid w:val="00A16882"/>
    <w:rsid w:val="00A34963"/>
    <w:rsid w:val="00A559AB"/>
    <w:rsid w:val="00A7601B"/>
    <w:rsid w:val="00A823A3"/>
    <w:rsid w:val="00AD0E51"/>
    <w:rsid w:val="00AD2686"/>
    <w:rsid w:val="00AF3856"/>
    <w:rsid w:val="00B314F4"/>
    <w:rsid w:val="00B371F4"/>
    <w:rsid w:val="00B41F7E"/>
    <w:rsid w:val="00B45653"/>
    <w:rsid w:val="00BA6DC5"/>
    <w:rsid w:val="00BD62C9"/>
    <w:rsid w:val="00BF718F"/>
    <w:rsid w:val="00C46241"/>
    <w:rsid w:val="00C815F3"/>
    <w:rsid w:val="00CA2351"/>
    <w:rsid w:val="00CB75E6"/>
    <w:rsid w:val="00CC2CD8"/>
    <w:rsid w:val="00CC5F4E"/>
    <w:rsid w:val="00CE6CDB"/>
    <w:rsid w:val="00D00157"/>
    <w:rsid w:val="00D02528"/>
    <w:rsid w:val="00DE2D46"/>
    <w:rsid w:val="00DF3207"/>
    <w:rsid w:val="00DF3911"/>
    <w:rsid w:val="00DF7712"/>
    <w:rsid w:val="00E45901"/>
    <w:rsid w:val="00E52B45"/>
    <w:rsid w:val="00EA5300"/>
    <w:rsid w:val="00EB084F"/>
    <w:rsid w:val="00F1535A"/>
    <w:rsid w:val="00F4047D"/>
    <w:rsid w:val="00F44AA5"/>
    <w:rsid w:val="00F53638"/>
    <w:rsid w:val="00F55788"/>
    <w:rsid w:val="00F67BE2"/>
    <w:rsid w:val="00F865F6"/>
    <w:rsid w:val="00FD5D38"/>
    <w:rsid w:val="00FE3533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62DF1"/>
  <w15:chartTrackingRefBased/>
  <w15:docId w15:val="{B05BFAFD-8B78-4F16-A331-447D92B5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3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B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B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B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B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B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B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B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B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B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B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B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B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B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B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B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3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3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B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3B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B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B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B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B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Recording Secretary</dc:creator>
  <cp:keywords/>
  <dc:description/>
  <cp:lastModifiedBy>Jeanne Ullmer</cp:lastModifiedBy>
  <cp:revision>2</cp:revision>
  <cp:lastPrinted>2025-11-20T13:54:00Z</cp:lastPrinted>
  <dcterms:created xsi:type="dcterms:W3CDTF">2025-11-20T13:54:00Z</dcterms:created>
  <dcterms:modified xsi:type="dcterms:W3CDTF">2025-11-20T13:54:00Z</dcterms:modified>
</cp:coreProperties>
</file>